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158" w:rsidRPr="00A72883" w:rsidRDefault="00640158" w:rsidP="00640158">
      <w:pPr>
        <w:rPr>
          <w:sz w:val="28"/>
        </w:rPr>
      </w:pPr>
      <w:proofErr w:type="spellStart"/>
      <w:r w:rsidRPr="00A72883">
        <w:rPr>
          <w:sz w:val="28"/>
        </w:rPr>
        <w:t>Nombre</w:t>
      </w:r>
      <w:proofErr w:type="spellEnd"/>
      <w:r w:rsidRPr="00A72883">
        <w:rPr>
          <w:sz w:val="28"/>
        </w:rPr>
        <w:t xml:space="preserve"> __________________________________ </w:t>
      </w:r>
      <w:proofErr w:type="spellStart"/>
      <w:r w:rsidRPr="00A72883">
        <w:rPr>
          <w:sz w:val="28"/>
        </w:rPr>
        <w:t>Clase</w:t>
      </w:r>
      <w:proofErr w:type="spellEnd"/>
      <w:r w:rsidRPr="00A72883">
        <w:rPr>
          <w:sz w:val="28"/>
        </w:rPr>
        <w:t xml:space="preserve"> _____________________ </w:t>
      </w:r>
      <w:proofErr w:type="spellStart"/>
      <w:r w:rsidRPr="00A72883">
        <w:rPr>
          <w:sz w:val="28"/>
        </w:rPr>
        <w:t>Hora</w:t>
      </w:r>
      <w:proofErr w:type="spellEnd"/>
      <w:r w:rsidRPr="00A72883">
        <w:rPr>
          <w:sz w:val="28"/>
        </w:rPr>
        <w:t xml:space="preserve"> ____</w:t>
      </w:r>
    </w:p>
    <w:p w:rsidR="00640158" w:rsidRPr="00200D14" w:rsidRDefault="00640158" w:rsidP="00640158">
      <w:pPr>
        <w:rPr>
          <w:b/>
          <w:sz w:val="20"/>
        </w:rPr>
      </w:pPr>
    </w:p>
    <w:p w:rsidR="00640158" w:rsidRPr="00DC2ED9" w:rsidRDefault="00640158" w:rsidP="00640158">
      <w:pPr>
        <w:jc w:val="center"/>
        <w:rPr>
          <w:b/>
        </w:rPr>
      </w:pPr>
      <w:r w:rsidRPr="00DC2ED9">
        <w:rPr>
          <w:b/>
        </w:rPr>
        <w:t>1</w:t>
      </w:r>
      <w:r w:rsidRPr="00DC2ED9">
        <w:rPr>
          <w:b/>
          <w:vertAlign w:val="superscript"/>
        </w:rPr>
        <w:t>st</w:t>
      </w:r>
      <w:r w:rsidRPr="00DC2ED9">
        <w:rPr>
          <w:b/>
        </w:rPr>
        <w:t xml:space="preserve"> Quarter Language and Cultural Connections Log</w:t>
      </w:r>
    </w:p>
    <w:p w:rsidR="00640158" w:rsidRPr="00200D14" w:rsidRDefault="00640158" w:rsidP="00640158">
      <w:pPr>
        <w:jc w:val="both"/>
        <w:rPr>
          <w:b/>
          <w:sz w:val="20"/>
        </w:rPr>
      </w:pPr>
    </w:p>
    <w:p w:rsidR="00640158" w:rsidRPr="005443CC" w:rsidRDefault="00436324" w:rsidP="00640158">
      <w:pPr>
        <w:jc w:val="both"/>
      </w:pPr>
      <w:r>
        <w:t xml:space="preserve">Spanish </w:t>
      </w:r>
      <w:r w:rsidR="00A957E8">
        <w:t>2</w:t>
      </w:r>
      <w:r>
        <w:t xml:space="preserve"> students will need </w:t>
      </w:r>
      <w:r w:rsidR="00A957E8">
        <w:t>2</w:t>
      </w:r>
      <w:r>
        <w:t xml:space="preserve"> connection</w:t>
      </w:r>
      <w:r w:rsidR="00A957E8">
        <w:t>s</w:t>
      </w:r>
      <w:r>
        <w:t xml:space="preserve"> &amp; </w:t>
      </w:r>
      <w:r w:rsidR="00A957E8">
        <w:t xml:space="preserve">2 </w:t>
      </w:r>
      <w:r>
        <w:t>reflection</w:t>
      </w:r>
      <w:r w:rsidR="00A957E8">
        <w:t>s</w:t>
      </w:r>
      <w:r>
        <w:t xml:space="preserve"> per week</w:t>
      </w:r>
      <w:r w:rsidR="00640158">
        <w:t xml:space="preserve">.  Reflections are very important.  Reflections tell me about YOU – what you think, how you feel, what you learned, etc.  They give me personal insight about YOU.  You will not receive credit for activities without personal reflections. Logs are due every Monday. You must turn in your log </w:t>
      </w:r>
      <w:r w:rsidR="00640158" w:rsidRPr="00C80A03">
        <w:rPr>
          <w:b/>
        </w:rPr>
        <w:t>on time</w:t>
      </w:r>
      <w:r w:rsidR="00640158">
        <w:t xml:space="preserve"> for any credit. All work on the language and cultural connections logs is to be completed OUTSIDE of class.  Do not come to class expecting to fill in your log and get credit for it.  You will not.  The log will comprise the majority of your culture grade for this quarter. </w:t>
      </w:r>
      <w:r w:rsidR="000F02C5">
        <w:t xml:space="preserve">The easiest way to submit your log will be to email it </w:t>
      </w:r>
      <w:r>
        <w:t>each week to</w:t>
      </w:r>
      <w:r w:rsidR="000F02C5">
        <w:t xml:space="preserve"> sra.baedke@gmail.com.</w:t>
      </w:r>
      <w:r>
        <w:t xml:space="preserve"> I will mark it in the grade b</w:t>
      </w:r>
      <w:r w:rsidR="00AA0D1D">
        <w:t xml:space="preserve">ook and email it back to you, </w:t>
      </w:r>
      <w:r w:rsidR="000F02C5">
        <w:t>for</w:t>
      </w:r>
      <w:r>
        <w:t xml:space="preserve"> you </w:t>
      </w:r>
      <w:r w:rsidR="00A957E8">
        <w:t>to</w:t>
      </w:r>
      <w:r>
        <w:t xml:space="preserve"> resend the next week. </w:t>
      </w:r>
      <w:r w:rsidR="000F02C5">
        <w:t xml:space="preserve"> Since the document will be electronic you may use more or less space as needed.  You may also turn in a paper copy </w:t>
      </w:r>
      <w:r w:rsidR="00A957E8">
        <w:t xml:space="preserve">of </w:t>
      </w:r>
      <w:r w:rsidR="000F02C5">
        <w:t>your language and cultural connections log, but you may not get it back as quickly as an electronic copy.  See me if email is a problem.</w:t>
      </w:r>
      <w:r>
        <w:t xml:space="preserve"> </w:t>
      </w:r>
    </w:p>
    <w:p w:rsidR="00640158" w:rsidRDefault="00640158" w:rsidP="00640158"/>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23"/>
        <w:gridCol w:w="3775"/>
        <w:gridCol w:w="4300"/>
        <w:gridCol w:w="1190"/>
      </w:tblGrid>
      <w:tr w:rsidR="00640158">
        <w:tc>
          <w:tcPr>
            <w:tcW w:w="923" w:type="dxa"/>
          </w:tcPr>
          <w:p w:rsidR="00640158" w:rsidRDefault="00640158" w:rsidP="000F02C5">
            <w:pPr>
              <w:jc w:val="center"/>
            </w:pPr>
            <w:r>
              <w:t>Date</w:t>
            </w:r>
            <w:r w:rsidR="00A957E8">
              <w:t>(s)</w:t>
            </w:r>
          </w:p>
        </w:tc>
        <w:tc>
          <w:tcPr>
            <w:tcW w:w="3775" w:type="dxa"/>
          </w:tcPr>
          <w:p w:rsidR="00640158" w:rsidRDefault="000F02C5" w:rsidP="000F02C5">
            <w:r>
              <w:t xml:space="preserve">Description of the </w:t>
            </w:r>
            <w:r w:rsidR="00640158">
              <w:t>Activity</w:t>
            </w:r>
            <w:r w:rsidR="00A957E8">
              <w:t xml:space="preserve"> (</w:t>
            </w:r>
            <w:proofErr w:type="spellStart"/>
            <w:r w:rsidR="00A957E8">
              <w:t>ies</w:t>
            </w:r>
            <w:proofErr w:type="spellEnd"/>
            <w:r w:rsidR="00A957E8">
              <w:t>)</w:t>
            </w:r>
          </w:p>
        </w:tc>
        <w:tc>
          <w:tcPr>
            <w:tcW w:w="4300" w:type="dxa"/>
          </w:tcPr>
          <w:p w:rsidR="00640158" w:rsidRDefault="000F02C5" w:rsidP="00A957E8">
            <w:r>
              <w:t xml:space="preserve">Personal </w:t>
            </w:r>
            <w:r w:rsidR="00640158">
              <w:t>Reflection</w:t>
            </w:r>
            <w:r>
              <w:t xml:space="preserve"> on the </w:t>
            </w:r>
            <w:r w:rsidR="00A957E8">
              <w:t>E</w:t>
            </w:r>
            <w:r>
              <w:t>xperience</w:t>
            </w:r>
            <w:r w:rsidR="00A957E8">
              <w:t>(s)</w:t>
            </w:r>
          </w:p>
        </w:tc>
        <w:tc>
          <w:tcPr>
            <w:tcW w:w="1190" w:type="dxa"/>
          </w:tcPr>
          <w:p w:rsidR="00640158" w:rsidRDefault="00640158" w:rsidP="000F02C5">
            <w:r>
              <w:t xml:space="preserve">Sra. </w:t>
            </w:r>
            <w:r w:rsidR="000F02C5">
              <w:t>B.</w:t>
            </w:r>
          </w:p>
        </w:tc>
      </w:tr>
      <w:tr w:rsidR="00640158">
        <w:tc>
          <w:tcPr>
            <w:tcW w:w="923" w:type="dxa"/>
          </w:tcPr>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 w:rsidR="00640158" w:rsidRDefault="00640158" w:rsidP="00436324">
            <w:pPr>
              <w:jc w:val="center"/>
            </w:pPr>
          </w:p>
          <w:p w:rsidR="00640158" w:rsidRDefault="00640158" w:rsidP="00436324">
            <w:pPr>
              <w:jc w:val="center"/>
            </w:pPr>
          </w:p>
        </w:tc>
        <w:tc>
          <w:tcPr>
            <w:tcW w:w="3775" w:type="dxa"/>
          </w:tcPr>
          <w:p w:rsidR="00A957E8" w:rsidRDefault="00A957E8">
            <w:r>
              <w:t>1.</w:t>
            </w:r>
          </w:p>
          <w:p w:rsidR="00A957E8" w:rsidRDefault="00A957E8"/>
          <w:p w:rsidR="00A957E8" w:rsidRDefault="00A957E8"/>
          <w:p w:rsidR="00A957E8" w:rsidRDefault="00A957E8"/>
          <w:p w:rsidR="00A957E8" w:rsidRDefault="00A957E8"/>
          <w:p w:rsidR="00640158" w:rsidRDefault="00A957E8">
            <w:r>
              <w:t>2.</w:t>
            </w:r>
          </w:p>
        </w:tc>
        <w:tc>
          <w:tcPr>
            <w:tcW w:w="4300" w:type="dxa"/>
          </w:tcPr>
          <w:p w:rsidR="00F558E5" w:rsidRDefault="00F558E5">
            <w:r>
              <w:t>What I t</w:t>
            </w:r>
            <w:r w:rsidR="000F02C5">
              <w:t xml:space="preserve">hought </w:t>
            </w:r>
            <w:r>
              <w:t>of the experience:</w:t>
            </w:r>
          </w:p>
          <w:p w:rsidR="00F558E5" w:rsidRDefault="00F558E5"/>
          <w:p w:rsidR="00640158" w:rsidRDefault="00640158"/>
          <w:p w:rsidR="00640158" w:rsidRDefault="00F558E5">
            <w:r>
              <w:t>What I learned:</w:t>
            </w:r>
          </w:p>
          <w:p w:rsidR="00640158" w:rsidRDefault="00640158"/>
          <w:p w:rsidR="00640158" w:rsidRDefault="00640158"/>
          <w:p w:rsidR="00F558E5" w:rsidRDefault="00F558E5">
            <w:r>
              <w:t>How I felt:</w:t>
            </w:r>
          </w:p>
          <w:p w:rsidR="00640158" w:rsidRDefault="00640158"/>
          <w:p w:rsidR="00640158" w:rsidRDefault="00640158"/>
          <w:p w:rsidR="00640158" w:rsidRDefault="00640158"/>
          <w:p w:rsidR="00640158" w:rsidRDefault="00640158"/>
        </w:tc>
        <w:tc>
          <w:tcPr>
            <w:tcW w:w="1190" w:type="dxa"/>
          </w:tcPr>
          <w:p w:rsidR="00640158" w:rsidRDefault="00640158"/>
        </w:tc>
      </w:tr>
      <w:tr w:rsidR="00640158">
        <w:tc>
          <w:tcPr>
            <w:tcW w:w="923" w:type="dxa"/>
          </w:tcPr>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tc>
        <w:tc>
          <w:tcPr>
            <w:tcW w:w="3775" w:type="dxa"/>
          </w:tcPr>
          <w:p w:rsidR="00640158" w:rsidRDefault="00640158"/>
        </w:tc>
        <w:tc>
          <w:tcPr>
            <w:tcW w:w="4300" w:type="dxa"/>
          </w:tcPr>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tc>
        <w:tc>
          <w:tcPr>
            <w:tcW w:w="1190" w:type="dxa"/>
          </w:tcPr>
          <w:p w:rsidR="00640158" w:rsidRDefault="00640158"/>
        </w:tc>
      </w:tr>
      <w:tr w:rsidR="00640158">
        <w:tc>
          <w:tcPr>
            <w:tcW w:w="923" w:type="dxa"/>
          </w:tcPr>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tc>
        <w:tc>
          <w:tcPr>
            <w:tcW w:w="3775" w:type="dxa"/>
          </w:tcPr>
          <w:p w:rsidR="00640158" w:rsidRDefault="00640158"/>
        </w:tc>
        <w:tc>
          <w:tcPr>
            <w:tcW w:w="4300" w:type="dxa"/>
          </w:tcPr>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tc>
        <w:tc>
          <w:tcPr>
            <w:tcW w:w="1190" w:type="dxa"/>
          </w:tcPr>
          <w:p w:rsidR="00640158" w:rsidRDefault="00640158"/>
        </w:tc>
      </w:tr>
      <w:tr w:rsidR="00640158">
        <w:tc>
          <w:tcPr>
            <w:tcW w:w="923" w:type="dxa"/>
          </w:tcPr>
          <w:p w:rsidR="00640158" w:rsidRDefault="00640158" w:rsidP="00436324">
            <w:pPr>
              <w:jc w:val="center"/>
            </w:pPr>
          </w:p>
          <w:p w:rsidR="00640158" w:rsidRDefault="00640158" w:rsidP="00436324">
            <w:pPr>
              <w:jc w:val="center"/>
            </w:pPr>
          </w:p>
          <w:p w:rsidR="00640158" w:rsidRDefault="00640158" w:rsidP="00436324">
            <w:pPr>
              <w:jc w:val="center"/>
            </w:pPr>
          </w:p>
          <w:p w:rsidR="000F02C5" w:rsidRDefault="000F02C5" w:rsidP="00436324">
            <w:pPr>
              <w:jc w:val="center"/>
            </w:pPr>
          </w:p>
          <w:p w:rsidR="000F02C5" w:rsidRDefault="000F02C5" w:rsidP="00436324">
            <w:pPr>
              <w:jc w:val="center"/>
            </w:pPr>
          </w:p>
          <w:p w:rsidR="00640158" w:rsidRDefault="00640158" w:rsidP="00436324">
            <w:pPr>
              <w:jc w:val="center"/>
            </w:pPr>
          </w:p>
        </w:tc>
        <w:tc>
          <w:tcPr>
            <w:tcW w:w="3775" w:type="dxa"/>
          </w:tcPr>
          <w:p w:rsidR="00640158" w:rsidRDefault="00640158"/>
        </w:tc>
        <w:tc>
          <w:tcPr>
            <w:tcW w:w="4300" w:type="dxa"/>
          </w:tcPr>
          <w:p w:rsidR="00640158" w:rsidRDefault="00640158"/>
          <w:p w:rsidR="00640158" w:rsidRDefault="00640158"/>
          <w:p w:rsidR="00640158" w:rsidRDefault="00640158"/>
          <w:p w:rsidR="00640158" w:rsidRDefault="00640158"/>
          <w:p w:rsidR="00640158" w:rsidRDefault="00640158"/>
        </w:tc>
        <w:tc>
          <w:tcPr>
            <w:tcW w:w="1190" w:type="dxa"/>
          </w:tcPr>
          <w:p w:rsidR="00640158" w:rsidRDefault="00640158"/>
        </w:tc>
      </w:tr>
      <w:tr w:rsidR="00640158">
        <w:tc>
          <w:tcPr>
            <w:tcW w:w="923" w:type="dxa"/>
          </w:tcPr>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tc>
        <w:tc>
          <w:tcPr>
            <w:tcW w:w="3775" w:type="dxa"/>
          </w:tcPr>
          <w:p w:rsidR="00640158" w:rsidRDefault="00640158"/>
        </w:tc>
        <w:tc>
          <w:tcPr>
            <w:tcW w:w="4300" w:type="dxa"/>
          </w:tcPr>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tc>
        <w:tc>
          <w:tcPr>
            <w:tcW w:w="1190" w:type="dxa"/>
          </w:tcPr>
          <w:p w:rsidR="00640158" w:rsidRDefault="00640158"/>
        </w:tc>
      </w:tr>
      <w:tr w:rsidR="00640158">
        <w:tc>
          <w:tcPr>
            <w:tcW w:w="923" w:type="dxa"/>
          </w:tcPr>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tc>
        <w:tc>
          <w:tcPr>
            <w:tcW w:w="3775" w:type="dxa"/>
          </w:tcPr>
          <w:p w:rsidR="00640158" w:rsidRDefault="00640158"/>
        </w:tc>
        <w:tc>
          <w:tcPr>
            <w:tcW w:w="4300" w:type="dxa"/>
          </w:tcPr>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tc>
        <w:tc>
          <w:tcPr>
            <w:tcW w:w="1190" w:type="dxa"/>
          </w:tcPr>
          <w:p w:rsidR="00640158" w:rsidRDefault="00640158"/>
        </w:tc>
      </w:tr>
      <w:tr w:rsidR="00640158">
        <w:tc>
          <w:tcPr>
            <w:tcW w:w="923" w:type="dxa"/>
          </w:tcPr>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p w:rsidR="00640158" w:rsidRDefault="00640158" w:rsidP="00436324">
            <w:pPr>
              <w:jc w:val="center"/>
            </w:pPr>
          </w:p>
        </w:tc>
        <w:tc>
          <w:tcPr>
            <w:tcW w:w="3775" w:type="dxa"/>
          </w:tcPr>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tc>
        <w:tc>
          <w:tcPr>
            <w:tcW w:w="4300" w:type="dxa"/>
          </w:tcPr>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p w:rsidR="00640158" w:rsidRDefault="00640158"/>
        </w:tc>
        <w:tc>
          <w:tcPr>
            <w:tcW w:w="1190" w:type="dxa"/>
          </w:tcPr>
          <w:p w:rsidR="00640158" w:rsidRDefault="00640158"/>
        </w:tc>
      </w:tr>
    </w:tbl>
    <w:p w:rsidR="00640158" w:rsidRDefault="00640158" w:rsidP="00640158"/>
    <w:p w:rsidR="00640158" w:rsidRDefault="00640158" w:rsidP="00640158">
      <w:r>
        <w:t xml:space="preserve">Suggestions for activities – you may choose from these or choose your own but </w:t>
      </w:r>
      <w:r w:rsidRPr="00F558E5">
        <w:rPr>
          <w:u w:val="single"/>
        </w:rPr>
        <w:t>you will not get credit over and over again for the same activity</w:t>
      </w:r>
      <w:r>
        <w:t>.  You may do an activity no more than twice for credit.</w:t>
      </w:r>
    </w:p>
    <w:p w:rsidR="00640158" w:rsidRDefault="00640158" w:rsidP="00640158"/>
    <w:p w:rsidR="00640158" w:rsidRDefault="00640158" w:rsidP="00640158">
      <w:pPr>
        <w:numPr>
          <w:ilvl w:val="0"/>
          <w:numId w:val="1"/>
        </w:numPr>
      </w:pPr>
      <w:r>
        <w:t>Read a story, poem, novel</w:t>
      </w:r>
    </w:p>
    <w:p w:rsidR="00640158" w:rsidRDefault="00640158" w:rsidP="00640158">
      <w:pPr>
        <w:numPr>
          <w:ilvl w:val="0"/>
          <w:numId w:val="1"/>
        </w:numPr>
      </w:pPr>
      <w:r>
        <w:t>Listen to a song or watch a music video</w:t>
      </w:r>
    </w:p>
    <w:p w:rsidR="00640158" w:rsidRDefault="00640158" w:rsidP="00640158">
      <w:pPr>
        <w:numPr>
          <w:ilvl w:val="0"/>
          <w:numId w:val="1"/>
        </w:numPr>
      </w:pPr>
      <w:r>
        <w:t>Listen to something about a Spanish-speaking country on the news or read about it in the paper</w:t>
      </w:r>
    </w:p>
    <w:p w:rsidR="00640158" w:rsidRDefault="00640158" w:rsidP="00640158">
      <w:pPr>
        <w:numPr>
          <w:ilvl w:val="0"/>
          <w:numId w:val="1"/>
        </w:numPr>
      </w:pPr>
      <w:r>
        <w:t>Attend a cultural event</w:t>
      </w:r>
    </w:p>
    <w:p w:rsidR="00640158" w:rsidRDefault="00640158" w:rsidP="00640158">
      <w:pPr>
        <w:numPr>
          <w:ilvl w:val="0"/>
          <w:numId w:val="1"/>
        </w:numPr>
      </w:pPr>
      <w:r>
        <w:t>Read Spanish in something you are reading in English</w:t>
      </w:r>
    </w:p>
    <w:p w:rsidR="00640158" w:rsidRDefault="00640158" w:rsidP="00640158">
      <w:pPr>
        <w:numPr>
          <w:ilvl w:val="0"/>
          <w:numId w:val="1"/>
        </w:numPr>
      </w:pPr>
      <w:r>
        <w:t>Cook a dish from a Spanish-speaking country</w:t>
      </w:r>
    </w:p>
    <w:p w:rsidR="00640158" w:rsidRDefault="00640158" w:rsidP="00640158">
      <w:pPr>
        <w:numPr>
          <w:ilvl w:val="0"/>
          <w:numId w:val="1"/>
        </w:numPr>
      </w:pPr>
      <w:r>
        <w:t>Speak Spanish with a native speaker</w:t>
      </w:r>
    </w:p>
    <w:p w:rsidR="00640158" w:rsidRDefault="00640158" w:rsidP="00640158">
      <w:pPr>
        <w:numPr>
          <w:ilvl w:val="0"/>
          <w:numId w:val="1"/>
        </w:numPr>
      </w:pPr>
      <w:r>
        <w:t>Listen in on a native speaker speaking Spanish</w:t>
      </w:r>
    </w:p>
    <w:p w:rsidR="00640158" w:rsidRDefault="00640158" w:rsidP="00640158">
      <w:pPr>
        <w:numPr>
          <w:ilvl w:val="0"/>
          <w:numId w:val="1"/>
        </w:numPr>
      </w:pPr>
      <w:r>
        <w:t>Watch a show on a Spanish language channel</w:t>
      </w:r>
    </w:p>
    <w:p w:rsidR="00640158" w:rsidRDefault="00640158" w:rsidP="00640158">
      <w:pPr>
        <w:numPr>
          <w:ilvl w:val="0"/>
          <w:numId w:val="1"/>
        </w:numPr>
      </w:pPr>
      <w:r>
        <w:t>Watch a children’s show that teaches Spanish</w:t>
      </w:r>
    </w:p>
    <w:p w:rsidR="00640158" w:rsidRDefault="00640158" w:rsidP="00640158">
      <w:pPr>
        <w:numPr>
          <w:ilvl w:val="0"/>
          <w:numId w:val="1"/>
        </w:numPr>
      </w:pPr>
      <w:r>
        <w:t>Teach a song or something from class to a family member</w:t>
      </w:r>
    </w:p>
    <w:p w:rsidR="00640158" w:rsidRDefault="00640158" w:rsidP="00640158">
      <w:pPr>
        <w:numPr>
          <w:ilvl w:val="0"/>
          <w:numId w:val="1"/>
        </w:numPr>
      </w:pPr>
      <w:r>
        <w:t>Look up something of interest to you on the internet</w:t>
      </w:r>
    </w:p>
    <w:p w:rsidR="00640158" w:rsidRDefault="00640158" w:rsidP="00640158">
      <w:pPr>
        <w:numPr>
          <w:ilvl w:val="0"/>
          <w:numId w:val="1"/>
        </w:numPr>
      </w:pPr>
      <w:r>
        <w:t>Go to a Latino grocery store</w:t>
      </w:r>
    </w:p>
    <w:p w:rsidR="00640158" w:rsidRDefault="00640158" w:rsidP="00640158">
      <w:pPr>
        <w:numPr>
          <w:ilvl w:val="0"/>
          <w:numId w:val="1"/>
        </w:numPr>
      </w:pPr>
      <w:r>
        <w:t>Do something that relates to the Spanish language or the cultures of the Spanish-speaking world</w:t>
      </w:r>
    </w:p>
    <w:p w:rsidR="00436324" w:rsidRDefault="00436324"/>
    <w:sectPr w:rsidR="00436324" w:rsidSect="00436324">
      <w:pgSz w:w="12240" w:h="15840"/>
      <w:pgMar w:top="720" w:right="720" w:bottom="936"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833DF"/>
    <w:multiLevelType w:val="singleLevel"/>
    <w:tmpl w:val="4F76FB5A"/>
    <w:lvl w:ilvl="0">
      <w:start w:val="4"/>
      <w:numFmt w:val="upperLetter"/>
      <w:lvlText w:val="%1-"/>
      <w:lvlJc w:val="left"/>
      <w:pPr>
        <w:tabs>
          <w:tab w:val="num" w:pos="360"/>
        </w:tabs>
        <w:ind w:left="360" w:hanging="360"/>
      </w:pPr>
      <w:rPr>
        <w:rFonts w:hint="default"/>
      </w:rPr>
    </w:lvl>
  </w:abstractNum>
  <w:abstractNum w:abstractNumId="1">
    <w:nsid w:val="1770490C"/>
    <w:multiLevelType w:val="hybridMultilevel"/>
    <w:tmpl w:val="1284B15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A034F8"/>
    <w:multiLevelType w:val="singleLevel"/>
    <w:tmpl w:val="97C02362"/>
    <w:lvl w:ilvl="0">
      <w:start w:val="1"/>
      <w:numFmt w:val="upperLetter"/>
      <w:lvlText w:val="%1-"/>
      <w:lvlJc w:val="left"/>
      <w:pPr>
        <w:tabs>
          <w:tab w:val="num" w:pos="360"/>
        </w:tabs>
        <w:ind w:left="360" w:hanging="360"/>
      </w:pPr>
      <w:rPr>
        <w:rFonts w:hint="default"/>
      </w:rPr>
    </w:lvl>
  </w:abstractNum>
  <w:abstractNum w:abstractNumId="3">
    <w:nsid w:val="4ED80710"/>
    <w:multiLevelType w:val="singleLevel"/>
    <w:tmpl w:val="04090009"/>
    <w:lvl w:ilvl="0">
      <w:start w:val="1"/>
      <w:numFmt w:val="bullet"/>
      <w:lvlText w:val=""/>
      <w:lvlJc w:val="left"/>
      <w:pPr>
        <w:tabs>
          <w:tab w:val="num" w:pos="360"/>
        </w:tabs>
        <w:ind w:left="360" w:hanging="360"/>
      </w:pPr>
      <w:rPr>
        <w:rFonts w:ascii="Wingdings" w:hAnsi="Wingdings" w:hint="default"/>
      </w:rPr>
    </w:lvl>
  </w:abstractNum>
  <w:abstractNum w:abstractNumId="4">
    <w:nsid w:val="6537377C"/>
    <w:multiLevelType w:val="singleLevel"/>
    <w:tmpl w:val="04090009"/>
    <w:lvl w:ilvl="0">
      <w:start w:val="1"/>
      <w:numFmt w:val="bullet"/>
      <w:lvlText w:val=""/>
      <w:lvlJc w:val="left"/>
      <w:pPr>
        <w:tabs>
          <w:tab w:val="num" w:pos="450"/>
        </w:tabs>
        <w:ind w:left="45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B714C"/>
    <w:rsid w:val="000F02C5"/>
    <w:rsid w:val="002B6EB9"/>
    <w:rsid w:val="00397012"/>
    <w:rsid w:val="003F7615"/>
    <w:rsid w:val="00436324"/>
    <w:rsid w:val="00477685"/>
    <w:rsid w:val="00640158"/>
    <w:rsid w:val="00804AD3"/>
    <w:rsid w:val="00A957E8"/>
    <w:rsid w:val="00AA0D1D"/>
    <w:rsid w:val="00DB714C"/>
    <w:rsid w:val="00EE6236"/>
    <w:rsid w:val="00F558E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158"/>
    <w:rPr>
      <w:rFonts w:ascii="Times New Roman" w:eastAsia="Times New Roman" w:hAnsi="Times New Roman" w:cs="Times New Roman"/>
    </w:rPr>
  </w:style>
  <w:style w:type="paragraph" w:styleId="Heading1">
    <w:name w:val="heading 1"/>
    <w:basedOn w:val="Normal"/>
    <w:next w:val="Normal"/>
    <w:link w:val="Heading1Char"/>
    <w:qFormat/>
    <w:rsid w:val="00477685"/>
    <w:pPr>
      <w:keepNext/>
      <w:outlineLvl w:val="0"/>
    </w:pPr>
    <w:rPr>
      <w:rFonts w:ascii="Tahoma" w:hAnsi="Tahoma"/>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semiHidden/>
    <w:rsid w:val="00EE6236"/>
    <w:rPr>
      <w:rFonts w:ascii="Tahoma" w:hAnsi="Tahoma" w:cs="Tahoma"/>
      <w:sz w:val="16"/>
      <w:szCs w:val="16"/>
    </w:rPr>
  </w:style>
  <w:style w:type="character" w:customStyle="1" w:styleId="BalloonTextChar">
    <w:name w:val="Balloon Text Char"/>
    <w:basedOn w:val="DefaultParagraphFont"/>
    <w:link w:val="BalloonText"/>
    <w:semiHidden/>
    <w:rsid w:val="00EE6236"/>
    <w:rPr>
      <w:rFonts w:ascii="Tahoma" w:eastAsia="Times New Roman" w:hAnsi="Tahoma" w:cs="Tahoma"/>
      <w:sz w:val="16"/>
      <w:szCs w:val="16"/>
    </w:rPr>
  </w:style>
  <w:style w:type="paragraph" w:styleId="Header">
    <w:name w:val="header"/>
    <w:basedOn w:val="Normal"/>
    <w:link w:val="HeaderChar"/>
    <w:rsid w:val="00EE6236"/>
    <w:pPr>
      <w:tabs>
        <w:tab w:val="center" w:pos="4320"/>
        <w:tab w:val="right" w:pos="8640"/>
      </w:tabs>
    </w:pPr>
    <w:rPr>
      <w:rFonts w:ascii="Tahoma" w:hAnsi="Tahoma"/>
      <w:szCs w:val="20"/>
    </w:rPr>
  </w:style>
  <w:style w:type="character" w:customStyle="1" w:styleId="HeaderChar">
    <w:name w:val="Header Char"/>
    <w:basedOn w:val="DefaultParagraphFont"/>
    <w:link w:val="Header"/>
    <w:rsid w:val="00EE6236"/>
    <w:rPr>
      <w:rFonts w:ascii="Tahoma" w:eastAsia="Times New Roman" w:hAnsi="Tahoma" w:cs="Times New Roman"/>
      <w:szCs w:val="20"/>
    </w:rPr>
  </w:style>
  <w:style w:type="paragraph" w:styleId="Footer">
    <w:name w:val="footer"/>
    <w:basedOn w:val="Normal"/>
    <w:link w:val="FooterChar"/>
    <w:rsid w:val="00EE6236"/>
    <w:pPr>
      <w:tabs>
        <w:tab w:val="center" w:pos="4320"/>
        <w:tab w:val="right" w:pos="8640"/>
      </w:tabs>
    </w:pPr>
    <w:rPr>
      <w:rFonts w:ascii="Tahoma" w:hAnsi="Tahoma"/>
      <w:szCs w:val="20"/>
    </w:rPr>
  </w:style>
  <w:style w:type="character" w:customStyle="1" w:styleId="FooterChar">
    <w:name w:val="Footer Char"/>
    <w:basedOn w:val="DefaultParagraphFont"/>
    <w:link w:val="Footer"/>
    <w:rsid w:val="00EE6236"/>
    <w:rPr>
      <w:rFonts w:ascii="Tahoma" w:eastAsia="Times New Roman" w:hAnsi="Tahoma" w:cs="Times New Roman"/>
      <w:szCs w:val="20"/>
    </w:rPr>
  </w:style>
  <w:style w:type="character" w:styleId="Hyperlink">
    <w:name w:val="Hyperlink"/>
    <w:basedOn w:val="DefaultParagraphFont"/>
    <w:rsid w:val="00EE6236"/>
    <w:rPr>
      <w:color w:val="0000FF"/>
      <w:u w:val="single"/>
    </w:rPr>
  </w:style>
  <w:style w:type="character" w:customStyle="1" w:styleId="Heading1Char">
    <w:name w:val="Heading 1 Char"/>
    <w:basedOn w:val="DefaultParagraphFont"/>
    <w:link w:val="Heading1"/>
    <w:rsid w:val="00477685"/>
    <w:rPr>
      <w:rFonts w:ascii="Tahoma" w:eastAsia="Times New Roman" w:hAnsi="Tahoma" w:cs="Times New Roman"/>
      <w:szCs w:val="20"/>
    </w:rPr>
  </w:style>
  <w:style w:type="character" w:styleId="FollowedHyperlink">
    <w:name w:val="FollowedHyperlink"/>
    <w:basedOn w:val="DefaultParagraphFont"/>
    <w:uiPriority w:val="99"/>
    <w:semiHidden/>
    <w:unhideWhenUsed/>
    <w:rsid w:val="000F02C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344</Words>
  <Characters>1965</Characters>
  <Application>Microsoft Macintosh Word</Application>
  <DocSecurity>0</DocSecurity>
  <Lines>16</Lines>
  <Paragraphs>3</Paragraphs>
  <ScaleCrop>false</ScaleCrop>
  <Company>WCSD</Company>
  <LinksUpToDate>false</LinksUpToDate>
  <CharactersWithSpaces>2413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 Christine McCormick</dc:creator>
  <cp:keywords/>
  <cp:lastModifiedBy>WCSD</cp:lastModifiedBy>
  <cp:revision>2</cp:revision>
  <dcterms:created xsi:type="dcterms:W3CDTF">2011-08-23T04:09:00Z</dcterms:created>
  <dcterms:modified xsi:type="dcterms:W3CDTF">2011-08-23T04:09:00Z</dcterms:modified>
</cp:coreProperties>
</file>